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4EF3" w14:textId="77777777" w:rsidR="004F346D" w:rsidRPr="004F346D" w:rsidRDefault="004F346D" w:rsidP="004F346D">
      <w:pPr>
        <w:spacing w:after="0" w:line="253" w:lineRule="atLeast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Milano-Roma, 13 luglio 2023</w:t>
      </w:r>
    </w:p>
    <w:p w14:paraId="7817AB32" w14:textId="77777777" w:rsidR="004F346D" w:rsidRPr="004F346D" w:rsidRDefault="004F346D" w:rsidP="004F346D">
      <w:pPr>
        <w:spacing w:after="0" w:line="253" w:lineRule="atLeast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3F0FA516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Spettabile</w:t>
      </w:r>
    </w:p>
    <w:p w14:paraId="563D03A6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Ministero della Salute</w:t>
      </w:r>
    </w:p>
    <w:p w14:paraId="7DC1DC28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1127D71B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Spettabile</w:t>
      </w:r>
    </w:p>
    <w:p w14:paraId="4073E1ED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Regione Piemonte</w:t>
      </w:r>
    </w:p>
    <w:p w14:paraId="38AF2700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3278060A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Spettabili</w:t>
      </w:r>
    </w:p>
    <w:p w14:paraId="418C7BB5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Regioni e Province Autonome</w:t>
      </w:r>
    </w:p>
    <w:p w14:paraId="4572B2EF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</w:p>
    <w:p w14:paraId="5C474F0B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 mezzo posta elettronica certificata ai rispettivi indirizzi</w:t>
      </w:r>
    </w:p>
    <w:p w14:paraId="36B03921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218C828E" w14:textId="77777777" w:rsidR="004F346D" w:rsidRPr="004F346D" w:rsidRDefault="004F346D" w:rsidP="004F34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hyperlink r:id="rId4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lang w:eastAsia="it-IT"/>
          </w:rPr>
          <w:t>gabinettopresidenza-giunta@cert.regione.piemonte.it</w:t>
        </w:r>
      </w:hyperlink>
      <w:r w:rsidRPr="004F346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it-IT"/>
        </w:rPr>
        <w:t>,</w:t>
      </w:r>
      <w:r w:rsidRPr="004F346D">
        <w:rPr>
          <w:rFonts w:ascii="Times New Roman" w:eastAsia="Times New Roman" w:hAnsi="Times New Roman" w:cs="Times New Roman"/>
          <w:color w:val="0563C1"/>
          <w:sz w:val="24"/>
          <w:szCs w:val="24"/>
          <w:lang w:eastAsia="it-IT"/>
        </w:rPr>
        <w:t> </w:t>
      </w:r>
      <w:hyperlink r:id="rId5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atti.giudiziari@postacert.sanita.it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6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gab@postacert.sanita.it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7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seggen@postacert.sanita.it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8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stm@postacert.sanita.it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9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ags.rm@mailcert.avvocaturastato.it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0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contenzioso@pec.regione.abruzzo.it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1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ufficio.legale@cert.regione.basilicata.it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2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AOO-giunta@cert.regione.basilicata.it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3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capogabinettopresidenza@pec.regione.calabria.it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4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commissariatoadacta.tuteladellasalute@pec.regione.calabria.it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5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us01@pec.regione.campania.it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6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attigiudiziali@postacert.regione.emilia-romagna.it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7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regione.friuliveneziagiulia@certregione.fvg.it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8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avvocatura@certregione.fvg.it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19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protocollo@regione.lazio.legalmail.it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0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protocollo@pec.regione.liguria.it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1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presidenza@pec.regione.lombardia.it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2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regione.marche.protocollogiunta@emarche.it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3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regionemolise@cert.regione.molise.it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, </w:t>
      </w:r>
      <w:hyperlink r:id="rId24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avvocaturaregionale@pec.rupar.puglia.it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5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payback.regione@pec.rupar.puglia.it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6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serviziocontenzioso.regione@pec.rupar.puglia.it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7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area.salute.regione@pec.rupar.puglia.it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8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protocollogeneralepresidenza@pec.rupar.puglia.it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29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pres.arealegale@pec.regione.sardegna.it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0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assessorato.salute@certmail.regione.sicilia.it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1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segreteria.generale@certmail.regione.sicilia.it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2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regionetoscana@postacert.toscana.it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3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regione.giunta@postacert.umbria.it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4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direzionesanita.regione@postacert.umbria.it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5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sanzioni_amministrative@pec.regione.vda.it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6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segretario_generale@pec.regione.vda.it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7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avvocatura@pec.regione.vda.it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38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sanita_politichesociali@pec.regione.vda.it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,Â Â  </w:t>
      </w:r>
      <w:hyperlink r:id="rId39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protocollo.generale@pec.regione.veneto.it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40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area.sanitasociale@pec.regione.veneto.it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41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presidente_attigiudiziari@pec.provincia.tn.it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42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avvocatura@pec.provincia.tn.it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43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anwaltschaft.avvocatura@pec.prov.bz.it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44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adm@pec.prov.bz.it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 </w:t>
      </w:r>
      <w:hyperlink r:id="rId45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giunta@pec.regione.taa.it</w:t>
        </w:r>
      </w:hyperlink>
    </w:p>
    <w:p w14:paraId="267933B7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2C1BAD1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Oggetto: esecuzione ordinanza n. 3845/2023– integrazione del contraddittorio – notificazione per pubblici proclami dell’istanza cautelare </w:t>
      </w:r>
      <w:proofErr w:type="spellStart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n.r.g</w:t>
      </w:r>
      <w:proofErr w:type="spellEnd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. 2495/2023 - richiesta di pubblicazione – </w:t>
      </w:r>
      <w:proofErr w:type="spellStart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AbbVie</w:t>
      </w:r>
      <w:proofErr w:type="spellEnd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 S.r.l.</w:t>
      </w:r>
    </w:p>
    <w:p w14:paraId="2D289468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08D22144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avv. prof. Giuseppe Franco Ferrari, difensore di </w:t>
      </w:r>
      <w:proofErr w:type="spellStart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AbbVie</w:t>
      </w:r>
      <w:proofErr w:type="spellEnd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S.r.l. (in proprio e in </w:t>
      </w:r>
      <w:proofErr w:type="spellStart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qualitÃ</w:t>
      </w:r>
      <w:proofErr w:type="spellEnd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  di subentrata a </w:t>
      </w:r>
      <w:proofErr w:type="spellStart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Allergan</w:t>
      </w:r>
      <w:proofErr w:type="spellEnd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S.p.A. in forza di atto di fusione per incorporazione)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nel ricorso </w:t>
      </w:r>
      <w:proofErr w:type="spellStart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n.r.g</w:t>
      </w:r>
      <w:proofErr w:type="spellEnd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. 2495/2023 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pendente avanti alla Sezione III-</w:t>
      </w:r>
      <w:r w:rsidRPr="004F34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 contro le Amministrazioni intimate Regione Piemonte, Ministero della Salute; Ministero dell’Economia e delle Finanze; </w:t>
      </w:r>
      <w:r w:rsidRPr="004F34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it-IT"/>
        </w:rPr>
        <w:t>Conferenza permanente per i rapporti tra lo Stato, le Regioni e le Province autonome di Trento e Bolzano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; Presidenza del Consiglio dei Ministri; Conferenza delle Regioni e delle Province </w:t>
      </w:r>
      <w:proofErr w:type="spell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autonome;Â</w:t>
      </w:r>
      <w:proofErr w:type="spell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 Regioni, Commissario </w:t>
      </w:r>
      <w:r w:rsidRPr="004F34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ad acta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l’attuazione del Piano di rientro dai disavanzi del SSR calabrese – Presidenza del Consiglio dei Ministri Commissario </w:t>
      </w:r>
      <w:r w:rsidRPr="004F34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ad acta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l’attuazione del Piano di rientro dai disavanzi del Servizio Sanitario della Regione Molise – Presidenza del Consiglio dei Ministri Provincia autonoma di Trento e Provincia Autonoma di Bolzano, in ottemperanza all’ordinanza presidenziale della medesima Sez. III-</w:t>
      </w:r>
      <w:r w:rsidRPr="004F34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 </w:t>
      </w: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 3845/2023 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 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14.6.2023, che ha disposto l’integrazione del contraddittorio autorizzando la notificazione del ricorso introduttivo e dei ricorsi per motivi aggiunti </w:t>
      </w:r>
      <w:proofErr w:type="spell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nonchÃ</w:t>
      </w:r>
      <w:proofErr w:type="spell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© di eventuali nuove e ulteriori istanze di sospensione cautelare degli atti impugnati con i pubblici proclami a tutte le strutture del SSN/SSR, diverse dalle Regioni, operanti nel settore di cui trattasi e che hanno acquisito dispositivi medici negli anni di riferimento </w:t>
      </w:r>
      <w:proofErr w:type="spell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nonchÃ</w:t>
      </w:r>
      <w:proofErr w:type="spell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© a tutte le ditte che hanno fornito alle strutture pubbliche di cui sopra dispositivi medici negli anni di riferimento,</w:t>
      </w:r>
    </w:p>
    <w:p w14:paraId="0052EC1F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08392081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nel segnalare di avere </w:t>
      </w:r>
      <w:proofErr w:type="spellStart"/>
      <w:proofErr w:type="gram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giÃ</w:t>
      </w:r>
      <w:proofErr w:type="spell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 provveduto</w:t>
      </w:r>
      <w:proofErr w:type="gram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 trasmettere e chiedere la pubblicazione in data 10.7.2023, in ottemperanza all’ordinanza presidenziale n. </w:t>
      </w: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3845/2023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del ricorso introduttivo </w:t>
      </w:r>
      <w:proofErr w:type="spellStart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n.r.g</w:t>
      </w:r>
      <w:proofErr w:type="spellEnd"/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. 2495/2023</w:t>
      </w:r>
    </w:p>
    <w:p w14:paraId="12A0B408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3A275D7B" w14:textId="77777777" w:rsidR="004F346D" w:rsidRPr="004F346D" w:rsidRDefault="004F346D" w:rsidP="004F346D">
      <w:pPr>
        <w:spacing w:after="0" w:line="253" w:lineRule="atLeast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chiede</w:t>
      </w:r>
    </w:p>
    <w:p w14:paraId="133A0653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la pubblicazione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e a tal fine trasmette i seguenti ulteriori documenti informatici per la pubblicazione da effettuarsi secondo le </w:t>
      </w:r>
      <w:proofErr w:type="spellStart"/>
      <w:proofErr w:type="gram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modalitÃ</w:t>
      </w:r>
      <w:proofErr w:type="spell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 stabilite</w:t>
      </w:r>
      <w:proofErr w:type="gram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nel provvedimento medesimo, ai fini della notificazione per pubblici proclami, ai sensi dell’art. 41, comma 4, </w:t>
      </w:r>
      <w:proofErr w:type="spell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c.p.a</w:t>
      </w:r>
      <w:proofErr w:type="spell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., oltre all’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istanza e avviso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contenente i dati indicati nella predetta ordinanza presidenziale della Sezione III-</w:t>
      </w:r>
      <w:r w:rsidRPr="004F34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quater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del TAR Lazio-Roma:</w:t>
      </w:r>
    </w:p>
    <w:p w14:paraId="341156A6" w14:textId="77777777" w:rsidR="004F346D" w:rsidRPr="004F346D" w:rsidRDefault="004F346D" w:rsidP="004F346D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1835F67F" w14:textId="77777777" w:rsidR="004F346D" w:rsidRPr="004F346D" w:rsidRDefault="004F346D" w:rsidP="004F346D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testo integrale dell’istanza cautelare con richiesta di misure cautelari provvisorie </w:t>
      </w:r>
      <w:r w:rsidRPr="004F34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inaudita altera parte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ex art. 56 </w:t>
      </w:r>
      <w:proofErr w:type="spell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c.p.a</w:t>
      </w:r>
      <w:proofErr w:type="spell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Pr="004F3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 </w:t>
      </w: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notificata in data 12.7.2023</w:t>
      </w:r>
    </w:p>
    <w:p w14:paraId="693E37F5" w14:textId="77777777" w:rsidR="004F346D" w:rsidRPr="004F346D" w:rsidRDefault="004F346D" w:rsidP="004F346D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ordinanza presidenziale n. 3845/2023.</w:t>
      </w:r>
    </w:p>
    <w:p w14:paraId="12F59955" w14:textId="77777777" w:rsidR="004F346D" w:rsidRPr="004F346D" w:rsidRDefault="004F346D" w:rsidP="004F346D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730817DC" w14:textId="77777777" w:rsidR="004F346D" w:rsidRPr="004F346D" w:rsidRDefault="004F346D" w:rsidP="004F346D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resta in attesa di ricevere attestato relativo all’avvenuto adempimento, come disposto nella </w:t>
      </w:r>
      <w:proofErr w:type="gramStart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predetta</w:t>
      </w:r>
      <w:proofErr w:type="gramEnd"/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ordinanza all’indirizzo </w:t>
      </w:r>
      <w:hyperlink r:id="rId46" w:history="1">
        <w:r w:rsidRPr="004F34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t>giuseppe.ferrari@pavia.pecavvocati.it</w:t>
        </w:r>
      </w:hyperlink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per procedere al rituale deposito in giudizio.</w:t>
      </w:r>
    </w:p>
    <w:p w14:paraId="188845CA" w14:textId="77777777" w:rsidR="004F346D" w:rsidRPr="004F346D" w:rsidRDefault="004F346D" w:rsidP="004F346D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 osservanza.</w:t>
      </w:r>
    </w:p>
    <w:p w14:paraId="3EEA1B64" w14:textId="77777777" w:rsidR="004F346D" w:rsidRPr="004F346D" w:rsidRDefault="004F346D" w:rsidP="004F346D">
      <w:pPr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14:paraId="3629B055" w14:textId="77777777" w:rsidR="004F346D" w:rsidRPr="004F346D" w:rsidRDefault="004F346D" w:rsidP="004F346D">
      <w:pPr>
        <w:spacing w:after="0" w:line="330" w:lineRule="atLeast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avv. prof. Giuseppe Franco Ferrari</w:t>
      </w:r>
    </w:p>
    <w:p w14:paraId="785E8105" w14:textId="77777777" w:rsidR="004F346D" w:rsidRPr="004F346D" w:rsidRDefault="004F346D" w:rsidP="004F346D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5C889C58" w14:textId="77777777" w:rsidR="004F346D" w:rsidRPr="004F346D" w:rsidRDefault="004F346D" w:rsidP="004F346D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7FE2BBCC" w14:textId="77777777" w:rsidR="004F346D" w:rsidRPr="004F346D" w:rsidRDefault="004F346D" w:rsidP="004F346D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384B8D87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b/>
          <w:bCs/>
          <w:i/>
          <w:iCs/>
          <w:color w:val="000000"/>
          <w:lang w:eastAsia="it-IT"/>
        </w:rPr>
        <w:t> </w:t>
      </w:r>
    </w:p>
    <w:p w14:paraId="458136CE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b/>
          <w:bCs/>
          <w:i/>
          <w:iCs/>
          <w:color w:val="000000"/>
          <w:lang w:eastAsia="it-IT"/>
        </w:rPr>
        <w:t>Studio legale avv. prof. G.F. Ferrari &amp; Partners</w:t>
      </w:r>
    </w:p>
    <w:p w14:paraId="0920509C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Milano</w:t>
      </w:r>
      <w:r w:rsidRPr="004F346D">
        <w:rPr>
          <w:rFonts w:ascii="Garamond" w:eastAsia="Times New Roman" w:hAnsi="Garamond" w:cs="Calibri"/>
          <w:i/>
          <w:iCs/>
          <w:color w:val="000000"/>
          <w:lang w:eastAsia="it-IT"/>
        </w:rPr>
        <w:t>: Via Larga n. 23 - 20122</w:t>
      </w:r>
    </w:p>
    <w:p w14:paraId="37C126FF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i/>
          <w:iCs/>
          <w:color w:val="000000"/>
          <w:lang w:eastAsia="it-IT"/>
        </w:rPr>
        <w:t>t: 02/76001216 f: 02/795416</w:t>
      </w:r>
    </w:p>
    <w:p w14:paraId="0801D291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7" w:history="1">
        <w:r w:rsidRPr="004F346D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milano@studiogfferrari.it</w:t>
        </w:r>
      </w:hyperlink>
    </w:p>
    <w:p w14:paraId="48F7B48E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Pavia</w:t>
      </w:r>
      <w:r w:rsidRPr="004F346D">
        <w:rPr>
          <w:rFonts w:ascii="Garamond" w:eastAsia="Times New Roman" w:hAnsi="Garamond" w:cs="Calibri"/>
          <w:i/>
          <w:iCs/>
          <w:color w:val="000000"/>
          <w:lang w:eastAsia="it-IT"/>
        </w:rPr>
        <w:t>: Via della Rocchetta n. 2 - 27100</w:t>
      </w:r>
    </w:p>
    <w:p w14:paraId="61D6880C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i/>
          <w:iCs/>
          <w:color w:val="000000"/>
          <w:lang w:eastAsia="it-IT"/>
        </w:rPr>
        <w:t>t: 0382/26843-303310 f: 0382/29124</w:t>
      </w:r>
    </w:p>
    <w:p w14:paraId="7E2E13BD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8" w:history="1">
        <w:r w:rsidRPr="004F346D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pavia@studiogfferrari.it</w:t>
        </w:r>
      </w:hyperlink>
    </w:p>
    <w:p w14:paraId="48B842A1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i/>
          <w:iCs/>
          <w:color w:val="000000"/>
          <w:u w:val="single"/>
          <w:lang w:eastAsia="it-IT"/>
        </w:rPr>
        <w:t>Roma</w:t>
      </w:r>
      <w:r w:rsidRPr="004F346D">
        <w:rPr>
          <w:rFonts w:ascii="Garamond" w:eastAsia="Times New Roman" w:hAnsi="Garamond" w:cs="Calibri"/>
          <w:i/>
          <w:iCs/>
          <w:color w:val="000000"/>
          <w:lang w:eastAsia="it-IT"/>
        </w:rPr>
        <w:t>: Via Di Ripetta n. 142 - 00186</w:t>
      </w:r>
    </w:p>
    <w:p w14:paraId="5FE0F5D3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4F346D">
        <w:rPr>
          <w:rFonts w:ascii="Garamond" w:eastAsia="Times New Roman" w:hAnsi="Garamond" w:cs="Calibri"/>
          <w:i/>
          <w:iCs/>
          <w:color w:val="000000"/>
          <w:lang w:eastAsia="it-IT"/>
        </w:rPr>
        <w:t>t: 06/6897121 f: 06/68636363</w:t>
      </w:r>
    </w:p>
    <w:p w14:paraId="5443899A" w14:textId="77777777" w:rsidR="004F346D" w:rsidRPr="004F346D" w:rsidRDefault="004F346D" w:rsidP="004F346D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hyperlink r:id="rId49" w:history="1">
        <w:r w:rsidRPr="004F346D">
          <w:rPr>
            <w:rFonts w:ascii="Garamond" w:eastAsia="Times New Roman" w:hAnsi="Garamond" w:cs="Calibri"/>
            <w:i/>
            <w:iCs/>
            <w:color w:val="0000FF"/>
            <w:u w:val="single"/>
            <w:lang w:eastAsia="it-IT"/>
          </w:rPr>
          <w:t>roma@studiogfferrari.i</w:t>
        </w:r>
        <w:r w:rsidRPr="004F346D">
          <w:rPr>
            <w:rFonts w:ascii="Garamond" w:eastAsia="Times New Roman" w:hAnsi="Garamond" w:cs="Calibri"/>
            <w:i/>
            <w:iCs/>
            <w:color w:val="0000FF"/>
            <w:u w:val="single"/>
            <w:lang w:val="en-US" w:eastAsia="it-IT"/>
          </w:rPr>
          <w:t>t</w:t>
        </w:r>
      </w:hyperlink>
    </w:p>
    <w:p w14:paraId="30D8BBEB" w14:textId="77777777" w:rsidR="004F346D" w:rsidRDefault="004F346D"/>
    <w:sectPr w:rsidR="004F34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46D"/>
    <w:rsid w:val="004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68B6"/>
  <w15:chartTrackingRefBased/>
  <w15:docId w15:val="{7426BD12-63DC-446F-A759-09A59B70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9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apogabinettopresidenza@pec.regione.calabria.it" TargetMode="External"/><Relationship Id="rId18" Type="http://schemas.openxmlformats.org/officeDocument/2006/relationships/hyperlink" Target="mailto:avvocatura@certregione.fvg.it" TargetMode="External"/><Relationship Id="rId26" Type="http://schemas.openxmlformats.org/officeDocument/2006/relationships/hyperlink" Target="mailto:serviziocontenzioso.regione@pec.rupar.puglia.it" TargetMode="External"/><Relationship Id="rId39" Type="http://schemas.openxmlformats.org/officeDocument/2006/relationships/hyperlink" Target="mailto:protocollo.generale@pec.regione.veneto.it" TargetMode="External"/><Relationship Id="rId21" Type="http://schemas.openxmlformats.org/officeDocument/2006/relationships/hyperlink" Target="mailto:presidenza@pec.regione.lombardia.it" TargetMode="External"/><Relationship Id="rId34" Type="http://schemas.openxmlformats.org/officeDocument/2006/relationships/hyperlink" Target="mailto:direzionesanita.regione@postacert.umbria.it" TargetMode="External"/><Relationship Id="rId42" Type="http://schemas.openxmlformats.org/officeDocument/2006/relationships/hyperlink" Target="mailto:avvocatura@pec.provincia.tn.it" TargetMode="External"/><Relationship Id="rId47" Type="http://schemas.openxmlformats.org/officeDocument/2006/relationships/hyperlink" Target="mailto:milano@studiogfferrari.it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seggen@postacert.sanita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ttigiudiziali@postacert.regione.emilia-romagna.it" TargetMode="External"/><Relationship Id="rId29" Type="http://schemas.openxmlformats.org/officeDocument/2006/relationships/hyperlink" Target="mailto:pres.arealegale@pec.regione.sardegna.it" TargetMode="External"/><Relationship Id="rId11" Type="http://schemas.openxmlformats.org/officeDocument/2006/relationships/hyperlink" Target="mailto:ufficio.legale@cert.regione.basilicata.it" TargetMode="External"/><Relationship Id="rId24" Type="http://schemas.openxmlformats.org/officeDocument/2006/relationships/hyperlink" Target="mailto:avvocaturaregionale@pec.rupar.puglia.it" TargetMode="External"/><Relationship Id="rId32" Type="http://schemas.openxmlformats.org/officeDocument/2006/relationships/hyperlink" Target="mailto:regionetoscana@postacert.toscana.it" TargetMode="External"/><Relationship Id="rId37" Type="http://schemas.openxmlformats.org/officeDocument/2006/relationships/hyperlink" Target="mailto:avvocatura@pec.regione.vda.it" TargetMode="External"/><Relationship Id="rId40" Type="http://schemas.openxmlformats.org/officeDocument/2006/relationships/hyperlink" Target="mailto:area.sanitasociale@pec.regione.veneto.it" TargetMode="External"/><Relationship Id="rId45" Type="http://schemas.openxmlformats.org/officeDocument/2006/relationships/hyperlink" Target="mailto:giunta@pec.regione.taa.it" TargetMode="External"/><Relationship Id="rId5" Type="http://schemas.openxmlformats.org/officeDocument/2006/relationships/hyperlink" Target="mailto:atti.giudiziari@postacert.sanita.it" TargetMode="External"/><Relationship Id="rId15" Type="http://schemas.openxmlformats.org/officeDocument/2006/relationships/hyperlink" Target="mailto:us01@pec.regione.campania.it" TargetMode="External"/><Relationship Id="rId23" Type="http://schemas.openxmlformats.org/officeDocument/2006/relationships/hyperlink" Target="mailto:regionemolise@cert.regione.molise.it" TargetMode="External"/><Relationship Id="rId28" Type="http://schemas.openxmlformats.org/officeDocument/2006/relationships/hyperlink" Target="mailto:protocollogeneralepresidenza@pec.rupar.puglia.it" TargetMode="External"/><Relationship Id="rId36" Type="http://schemas.openxmlformats.org/officeDocument/2006/relationships/hyperlink" Target="mailto:segretario_generale@pec.regione.vda.it" TargetMode="External"/><Relationship Id="rId49" Type="http://schemas.openxmlformats.org/officeDocument/2006/relationships/hyperlink" Target="mailto:roma@studiogfferrari.it" TargetMode="External"/><Relationship Id="rId10" Type="http://schemas.openxmlformats.org/officeDocument/2006/relationships/hyperlink" Target="mailto:contenzioso@pec.regione.abruzzo.it" TargetMode="External"/><Relationship Id="rId19" Type="http://schemas.openxmlformats.org/officeDocument/2006/relationships/hyperlink" Target="mailto:protocollo@regione.lazio.legalmail.it" TargetMode="External"/><Relationship Id="rId31" Type="http://schemas.openxmlformats.org/officeDocument/2006/relationships/hyperlink" Target="mailto:segreteria.generale@certmail.regione.sicilia.it" TargetMode="External"/><Relationship Id="rId44" Type="http://schemas.openxmlformats.org/officeDocument/2006/relationships/hyperlink" Target="mailto:adm@pec.prov.bz.it" TargetMode="External"/><Relationship Id="rId4" Type="http://schemas.openxmlformats.org/officeDocument/2006/relationships/hyperlink" Target="mailto:gabinettopresidenza-giunta@cert.regione.piemonte.it" TargetMode="External"/><Relationship Id="rId9" Type="http://schemas.openxmlformats.org/officeDocument/2006/relationships/hyperlink" Target="mailto:ags.rm@mailcert.avvocaturastato.it" TargetMode="External"/><Relationship Id="rId14" Type="http://schemas.openxmlformats.org/officeDocument/2006/relationships/hyperlink" Target="mailto:commissariatoadacta.tuteladellasalute@pec.regione.calabria.it" TargetMode="External"/><Relationship Id="rId22" Type="http://schemas.openxmlformats.org/officeDocument/2006/relationships/hyperlink" Target="mailto:regione.marche.protocollogiunta@emarche.it" TargetMode="External"/><Relationship Id="rId27" Type="http://schemas.openxmlformats.org/officeDocument/2006/relationships/hyperlink" Target="mailto:area.salute.regione@pec.rupar.puglia.it" TargetMode="External"/><Relationship Id="rId30" Type="http://schemas.openxmlformats.org/officeDocument/2006/relationships/hyperlink" Target="mailto:assessorato.salute@certmail.regione.sicilia.it" TargetMode="External"/><Relationship Id="rId35" Type="http://schemas.openxmlformats.org/officeDocument/2006/relationships/hyperlink" Target="mailto:sanzioni_amministrative@pec.regione.vda.it" TargetMode="External"/><Relationship Id="rId43" Type="http://schemas.openxmlformats.org/officeDocument/2006/relationships/hyperlink" Target="mailto:anwaltschaft.avvocatura@pec.prov.bz.it" TargetMode="External"/><Relationship Id="rId48" Type="http://schemas.openxmlformats.org/officeDocument/2006/relationships/hyperlink" Target="mailto:pavia@studiogfferrari.it" TargetMode="External"/><Relationship Id="rId8" Type="http://schemas.openxmlformats.org/officeDocument/2006/relationships/hyperlink" Target="mailto:stm@postacert.sanita.it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AOO-giunta@cert.regione.basilicata.it" TargetMode="External"/><Relationship Id="rId17" Type="http://schemas.openxmlformats.org/officeDocument/2006/relationships/hyperlink" Target="mailto:regione.friuliveneziagiulia@certregione.fvg.it" TargetMode="External"/><Relationship Id="rId25" Type="http://schemas.openxmlformats.org/officeDocument/2006/relationships/hyperlink" Target="mailto:payback.regione@pec.rupar.puglia.it" TargetMode="External"/><Relationship Id="rId33" Type="http://schemas.openxmlformats.org/officeDocument/2006/relationships/hyperlink" Target="mailto:regione.giunta@postacert.umbria.it" TargetMode="External"/><Relationship Id="rId38" Type="http://schemas.openxmlformats.org/officeDocument/2006/relationships/hyperlink" Target="mailto:sanita_politichesociali@pec.regione.vda.it" TargetMode="External"/><Relationship Id="rId46" Type="http://schemas.openxmlformats.org/officeDocument/2006/relationships/hyperlink" Target="mailto:giuseppe.ferrari@pavia.pecavvocati.it" TargetMode="External"/><Relationship Id="rId20" Type="http://schemas.openxmlformats.org/officeDocument/2006/relationships/hyperlink" Target="mailto:protocollo@pec.regione.liguria.it" TargetMode="External"/><Relationship Id="rId41" Type="http://schemas.openxmlformats.org/officeDocument/2006/relationships/hyperlink" Target="mailto:presidente_attigiudiziari@pec.provincia.tn.it" TargetMode="External"/><Relationship Id="rId1" Type="http://schemas.openxmlformats.org/officeDocument/2006/relationships/styles" Target="styles.xml"/><Relationship Id="rId6" Type="http://schemas.openxmlformats.org/officeDocument/2006/relationships/hyperlink" Target="mailto:gab@postacert.sani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1181</Words>
  <Characters>6735</Characters>
  <Application>Microsoft Office Word</Application>
  <DocSecurity>0</DocSecurity>
  <Lines>56</Lines>
  <Paragraphs>15</Paragraphs>
  <ScaleCrop>false</ScaleCrop>
  <Company>Regione Lazio - LAZIOcrea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1</cp:revision>
  <dcterms:created xsi:type="dcterms:W3CDTF">2023-07-14T14:57:00Z</dcterms:created>
  <dcterms:modified xsi:type="dcterms:W3CDTF">2023-07-14T14:58:00Z</dcterms:modified>
</cp:coreProperties>
</file>